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BC3C5">
      <w:pPr>
        <w:spacing w:line="360" w:lineRule="auto"/>
        <w:jc w:val="center"/>
        <w:rPr>
          <w:rFonts w:hint="eastAsia" w:ascii="黑体" w:hAnsi="黑体" w:eastAsia="黑体"/>
          <w:b/>
          <w:bCs/>
          <w:color w:val="000000"/>
          <w:sz w:val="48"/>
          <w:szCs w:val="48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“202</w:t>
      </w:r>
      <w:r>
        <w:rPr>
          <w:rFonts w:ascii="黑体" w:hAnsi="黑体" w:eastAsia="黑体"/>
          <w:b/>
          <w:bCs/>
          <w:color w:val="000000"/>
          <w:sz w:val="48"/>
          <w:szCs w:val="48"/>
        </w:rPr>
        <w:t>5</w:t>
      </w: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第四届</w:t>
      </w:r>
      <w:r>
        <w:rPr>
          <w:rFonts w:ascii="黑体" w:hAnsi="黑体" w:eastAsia="黑体"/>
          <w:b/>
          <w:bCs/>
          <w:color w:val="000000"/>
          <w:sz w:val="48"/>
          <w:szCs w:val="48"/>
        </w:rPr>
        <w:t>全球华文教师授课风采秀</w:t>
      </w: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”</w:t>
      </w:r>
    </w:p>
    <w:p w14:paraId="59A81377">
      <w:pPr>
        <w:spacing w:line="360" w:lineRule="auto"/>
        <w:jc w:val="center"/>
        <w:rPr>
          <w:rFonts w:hint="eastAsia" w:ascii="黑体" w:hAnsi="黑体" w:eastAsia="黑体"/>
          <w:b/>
          <w:bCs/>
          <w:color w:val="000000"/>
          <w:sz w:val="48"/>
          <w:szCs w:val="48"/>
        </w:rPr>
      </w:pP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教案模板</w:t>
      </w:r>
    </w:p>
    <w:p w14:paraId="4800A055">
      <w:pPr>
        <w:spacing w:line="360" w:lineRule="auto"/>
        <w:jc w:val="center"/>
        <w:rPr>
          <w:rFonts w:hint="eastAsia" w:ascii="黑体" w:hAnsi="黑体" w:eastAsia="黑体"/>
          <w:b/>
          <w:bCs/>
          <w:color w:val="0000FF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0000FF"/>
          <w:sz w:val="30"/>
          <w:szCs w:val="30"/>
          <w:lang w:val="en-US" w:eastAsia="zh-CN"/>
        </w:rPr>
        <w:t>教学视频组使用</w:t>
      </w:r>
    </w:p>
    <w:p w14:paraId="295E3655">
      <w:pPr>
        <w:spacing w:line="360" w:lineRule="auto"/>
        <w:rPr>
          <w:rFonts w:ascii="黑体" w:hAnsi="黑体" w:eastAsia="黑体"/>
          <w:color w:val="FF0000"/>
          <w:sz w:val="24"/>
          <w:szCs w:val="24"/>
        </w:rPr>
      </w:pPr>
      <w:r>
        <w:rPr>
          <w:rFonts w:hint="eastAsia" w:ascii="黑体" w:hAnsi="黑体" w:eastAsia="黑体"/>
          <w:color w:val="FF0000"/>
          <w:sz w:val="24"/>
          <w:szCs w:val="24"/>
        </w:rPr>
        <w:t>注</w:t>
      </w:r>
      <w:r>
        <w:rPr>
          <w:rFonts w:ascii="黑体" w:hAnsi="黑体" w:eastAsia="黑体"/>
          <w:color w:val="FF0000"/>
          <w:sz w:val="24"/>
          <w:szCs w:val="24"/>
        </w:rPr>
        <w:t>意：</w:t>
      </w:r>
      <w:r>
        <w:rPr>
          <w:rFonts w:hint="eastAsia" w:ascii="黑体" w:hAnsi="黑体" w:eastAsia="黑体"/>
          <w:color w:val="FF0000"/>
          <w:sz w:val="24"/>
          <w:szCs w:val="24"/>
        </w:rPr>
        <w:t xml:space="preserve">活动教案和邮件的命名方式均为：选手姓名 </w:t>
      </w:r>
      <w:r>
        <w:rPr>
          <w:rFonts w:ascii="黑体" w:hAnsi="黑体" w:eastAsia="黑体"/>
          <w:color w:val="FF0000"/>
          <w:sz w:val="24"/>
          <w:szCs w:val="24"/>
        </w:rPr>
        <w:t>+国家</w:t>
      </w:r>
      <w:r>
        <w:rPr>
          <w:rFonts w:hint="eastAsia" w:ascii="黑体" w:hAnsi="黑体" w:eastAsia="黑体"/>
          <w:color w:val="FF0000"/>
          <w:sz w:val="24"/>
          <w:szCs w:val="24"/>
        </w:rPr>
        <w:t>+</w:t>
      </w:r>
      <w:r>
        <w:rPr>
          <w:rFonts w:ascii="黑体" w:hAnsi="黑体" w:eastAsia="黑体"/>
          <w:color w:val="FF0000"/>
          <w:sz w:val="24"/>
          <w:szCs w:val="24"/>
        </w:rPr>
        <w:t xml:space="preserve">华校全称 </w:t>
      </w:r>
      <w:r>
        <w:rPr>
          <w:rFonts w:hint="eastAsia" w:ascii="黑体" w:hAnsi="黑体" w:eastAsia="黑体"/>
          <w:color w:val="FF0000"/>
          <w:sz w:val="24"/>
          <w:szCs w:val="24"/>
        </w:rPr>
        <w:t xml:space="preserve"> （例：</w:t>
      </w:r>
      <w:r>
        <w:rPr>
          <w:rFonts w:hint="eastAsia" w:ascii="黑体" w:hAnsi="黑体" w:eastAsia="黑体"/>
          <w:color w:val="FF0000"/>
          <w:sz w:val="24"/>
          <w:szCs w:val="24"/>
          <w:highlight w:val="yellow"/>
        </w:rPr>
        <w:t>张亮 日本</w:t>
      </w:r>
      <w:r>
        <w:rPr>
          <w:rFonts w:ascii="黑体" w:hAnsi="黑体" w:eastAsia="黑体"/>
          <w:color w:val="FF0000"/>
          <w:sz w:val="24"/>
          <w:szCs w:val="24"/>
          <w:highlight w:val="yellow"/>
        </w:rPr>
        <w:t>阳光中文学</w:t>
      </w:r>
      <w:r>
        <w:rPr>
          <w:rFonts w:hint="eastAsia" w:ascii="黑体" w:hAnsi="黑体" w:eastAsia="黑体"/>
          <w:color w:val="FF0000"/>
          <w:sz w:val="24"/>
          <w:szCs w:val="24"/>
          <w:highlight w:val="yellow"/>
        </w:rPr>
        <w:t>校</w:t>
      </w:r>
      <w:r>
        <w:rPr>
          <w:rFonts w:hint="eastAsia" w:ascii="黑体" w:hAnsi="黑体" w:eastAsia="黑体"/>
          <w:color w:val="FF0000"/>
          <w:sz w:val="24"/>
          <w:szCs w:val="24"/>
        </w:rPr>
        <w:t>）</w:t>
      </w:r>
    </w:p>
    <w:tbl>
      <w:tblPr>
        <w:tblStyle w:val="6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536"/>
        <w:gridCol w:w="2410"/>
        <w:gridCol w:w="5103"/>
      </w:tblGrid>
      <w:tr w14:paraId="7FAB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6" w:type="dxa"/>
          </w:tcPr>
          <w:p w14:paraId="28A505EF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姓名</w:t>
            </w:r>
          </w:p>
        </w:tc>
        <w:tc>
          <w:tcPr>
            <w:tcW w:w="4536" w:type="dxa"/>
          </w:tcPr>
          <w:p w14:paraId="35BDA882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张亮</w:t>
            </w:r>
          </w:p>
        </w:tc>
        <w:tc>
          <w:tcPr>
            <w:tcW w:w="2410" w:type="dxa"/>
          </w:tcPr>
          <w:p w14:paraId="3006E754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国家+任教华校全称</w:t>
            </w:r>
          </w:p>
        </w:tc>
        <w:tc>
          <w:tcPr>
            <w:tcW w:w="5103" w:type="dxa"/>
          </w:tcPr>
          <w:p w14:paraId="77FEBCEA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例：日本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阳光中文学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校 </w:t>
            </w:r>
          </w:p>
        </w:tc>
      </w:tr>
      <w:tr w14:paraId="01C3F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6" w:type="dxa"/>
          </w:tcPr>
          <w:p w14:paraId="72BA46F9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参选板块</w:t>
            </w:r>
          </w:p>
        </w:tc>
        <w:tc>
          <w:tcPr>
            <w:tcW w:w="4536" w:type="dxa"/>
          </w:tcPr>
          <w:p w14:paraId="46F52C89">
            <w:pPr>
              <w:spacing w:line="360" w:lineRule="auto"/>
              <w:jc w:val="left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例：6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. 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古诗文教学</w:t>
            </w:r>
          </w:p>
        </w:tc>
        <w:tc>
          <w:tcPr>
            <w:tcW w:w="2410" w:type="dxa"/>
          </w:tcPr>
          <w:p w14:paraId="11397EA3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教材+册别+课文</w:t>
            </w:r>
          </w:p>
        </w:tc>
        <w:tc>
          <w:tcPr>
            <w:tcW w:w="5103" w:type="dxa"/>
          </w:tcPr>
          <w:p w14:paraId="64258DBE">
            <w:pPr>
              <w:spacing w:line="360" w:lineRule="auto"/>
              <w:jc w:val="left"/>
              <w:rPr>
                <w:rFonts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例：部编《语文》三年级下第一课《绝句》</w:t>
            </w:r>
          </w:p>
        </w:tc>
      </w:tr>
      <w:tr w14:paraId="49FA2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6" w:type="dxa"/>
          </w:tcPr>
          <w:p w14:paraId="60721A05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教学对象</w:t>
            </w:r>
          </w:p>
        </w:tc>
        <w:tc>
          <w:tcPr>
            <w:tcW w:w="12049" w:type="dxa"/>
            <w:gridSpan w:val="3"/>
          </w:tcPr>
          <w:p w14:paraId="6AC1E8D0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</w:t>
            </w:r>
          </w:p>
          <w:p w14:paraId="0C27A033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小学三年级</w:t>
            </w:r>
          </w:p>
          <w:p w14:paraId="00FA66E1">
            <w:pPr>
              <w:spacing w:line="360" w:lineRule="auto"/>
              <w:jc w:val="left"/>
              <w:rPr>
                <w:rFonts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学生有汉语环境，听说没有障碍，学过两年半汉语。</w:t>
            </w:r>
          </w:p>
        </w:tc>
      </w:tr>
      <w:tr w14:paraId="1E0D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  <w:vMerge w:val="restart"/>
          </w:tcPr>
          <w:p w14:paraId="5B74C581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  <w:p w14:paraId="7A3B708B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  <w:p w14:paraId="22B3D83E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教学目标</w:t>
            </w:r>
          </w:p>
        </w:tc>
        <w:tc>
          <w:tcPr>
            <w:tcW w:w="12049" w:type="dxa"/>
            <w:gridSpan w:val="3"/>
          </w:tcPr>
          <w:p w14:paraId="347C3573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《绝句》教学目标：</w:t>
            </w:r>
          </w:p>
          <w:p w14:paraId="00BB5C39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认识“鸳、鸯”等6个生字，会写“融、燕”等1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3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个字。</w:t>
            </w:r>
          </w:p>
          <w:p w14:paraId="546B64E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有感情地朗读课文。背诵课文。</w:t>
            </w:r>
          </w:p>
          <w:p w14:paraId="5B678461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能借助注释和插图了解诗句的意思，想象画面，说出诗中描绘的景象。</w:t>
            </w:r>
          </w:p>
        </w:tc>
      </w:tr>
      <w:tr w14:paraId="4DF0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  <w:vMerge w:val="continue"/>
          </w:tcPr>
          <w:p w14:paraId="14227F95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</w:tc>
        <w:tc>
          <w:tcPr>
            <w:tcW w:w="12049" w:type="dxa"/>
            <w:gridSpan w:val="3"/>
          </w:tcPr>
          <w:p w14:paraId="2AD8C6C0">
            <w:pPr>
              <w:spacing w:line="360" w:lineRule="auto"/>
              <w:jc w:val="left"/>
              <w:rPr>
                <w:rFonts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32"/>
              </w:rPr>
              <w:t>本视频教学目标：</w:t>
            </w:r>
          </w:p>
        </w:tc>
      </w:tr>
      <w:tr w14:paraId="566F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  <w:vMerge w:val="continue"/>
          </w:tcPr>
          <w:p w14:paraId="722B94AC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</w:tc>
        <w:tc>
          <w:tcPr>
            <w:tcW w:w="12049" w:type="dxa"/>
            <w:gridSpan w:val="3"/>
          </w:tcPr>
          <w:p w14:paraId="03FB8A21">
            <w:pPr>
              <w:spacing w:line="360" w:lineRule="auto"/>
              <w:jc w:val="left"/>
              <w:rPr>
                <w:rFonts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32"/>
              </w:rPr>
              <w:t>本视频教学重难点：</w:t>
            </w:r>
          </w:p>
        </w:tc>
      </w:tr>
      <w:tr w14:paraId="20BC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</w:tcPr>
          <w:p w14:paraId="589969DA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教学过程</w:t>
            </w:r>
          </w:p>
        </w:tc>
        <w:tc>
          <w:tcPr>
            <w:tcW w:w="12049" w:type="dxa"/>
            <w:gridSpan w:val="3"/>
          </w:tcPr>
          <w:p w14:paraId="65772BAD">
            <w:pPr>
              <w:spacing w:line="360" w:lineRule="auto"/>
              <w:jc w:val="center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提供《绝句》一课的完整教学过程</w:t>
            </w:r>
          </w:p>
          <w:p w14:paraId="3626BCEF">
            <w:pPr>
              <w:spacing w:line="360" w:lineRule="auto"/>
              <w:jc w:val="center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视频处的教学过程使用“</w:t>
            </w:r>
            <w:r>
              <w:rPr>
                <w:rFonts w:hint="eastAsia" w:ascii="黑体" w:hAnsi="黑体" w:eastAsia="黑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黑体字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”</w:t>
            </w:r>
          </w:p>
          <w:p w14:paraId="50CEF03B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1DAF645C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4702BF66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1602C1CC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0EAE4C79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2022C854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1213B0A4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71C69DBE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0BEF32B1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750F8E1D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7F5E7FE8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68873A5C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1A3C92A3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</w:tc>
      </w:tr>
      <w:tr w14:paraId="12E3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</w:tcPr>
          <w:p w14:paraId="22673358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附教学篇目</w:t>
            </w:r>
          </w:p>
        </w:tc>
        <w:tc>
          <w:tcPr>
            <w:tcW w:w="12049" w:type="dxa"/>
            <w:gridSpan w:val="3"/>
          </w:tcPr>
          <w:p w14:paraId="3B2F31E9">
            <w:pPr>
              <w:spacing w:line="360" w:lineRule="auto"/>
              <w:jc w:val="center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教学篇目的完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整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照片或扫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描件</w:t>
            </w:r>
          </w:p>
          <w:p w14:paraId="35282724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55B38439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71950B05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068D8C6F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4C241857">
            <w:pPr>
              <w:spacing w:line="360" w:lineRule="auto"/>
              <w:rPr>
                <w:rFonts w:ascii="楷体" w:hAnsi="楷体" w:eastAsia="楷体"/>
                <w:sz w:val="24"/>
                <w:szCs w:val="32"/>
              </w:rPr>
            </w:pPr>
          </w:p>
        </w:tc>
      </w:tr>
    </w:tbl>
    <w:p w14:paraId="52B4743F">
      <w:pPr>
        <w:spacing w:line="360" w:lineRule="auto"/>
        <w:rPr>
          <w:rFonts w:ascii="黑体" w:hAnsi="黑体" w:eastAsia="黑体"/>
          <w:color w:val="FF0000"/>
          <w:sz w:val="24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9A60A3"/>
    <w:multiLevelType w:val="multilevel"/>
    <w:tmpl w:val="3A9A60A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33"/>
    <w:rsid w:val="00085A65"/>
    <w:rsid w:val="000E1A57"/>
    <w:rsid w:val="000F3BA0"/>
    <w:rsid w:val="0012739E"/>
    <w:rsid w:val="00150F18"/>
    <w:rsid w:val="00153482"/>
    <w:rsid w:val="0015727C"/>
    <w:rsid w:val="001679CB"/>
    <w:rsid w:val="00195A0F"/>
    <w:rsid w:val="001C7E08"/>
    <w:rsid w:val="001E7453"/>
    <w:rsid w:val="00207CD5"/>
    <w:rsid w:val="00213149"/>
    <w:rsid w:val="00244FD5"/>
    <w:rsid w:val="002B3B7C"/>
    <w:rsid w:val="002B6DE8"/>
    <w:rsid w:val="002C20BC"/>
    <w:rsid w:val="0030028C"/>
    <w:rsid w:val="00323C40"/>
    <w:rsid w:val="00343E9E"/>
    <w:rsid w:val="00407F1A"/>
    <w:rsid w:val="004A5119"/>
    <w:rsid w:val="004C00C8"/>
    <w:rsid w:val="005501D9"/>
    <w:rsid w:val="005B3CE7"/>
    <w:rsid w:val="005C7A86"/>
    <w:rsid w:val="006011D5"/>
    <w:rsid w:val="00635F2E"/>
    <w:rsid w:val="00665DDE"/>
    <w:rsid w:val="00677363"/>
    <w:rsid w:val="00694375"/>
    <w:rsid w:val="00725A3F"/>
    <w:rsid w:val="00733FFA"/>
    <w:rsid w:val="007402B1"/>
    <w:rsid w:val="007720E1"/>
    <w:rsid w:val="00816042"/>
    <w:rsid w:val="008361AA"/>
    <w:rsid w:val="008824D3"/>
    <w:rsid w:val="008E1ACD"/>
    <w:rsid w:val="009343A0"/>
    <w:rsid w:val="00943AFA"/>
    <w:rsid w:val="009631DF"/>
    <w:rsid w:val="00965E7A"/>
    <w:rsid w:val="00993F59"/>
    <w:rsid w:val="009C47E6"/>
    <w:rsid w:val="00A06C2C"/>
    <w:rsid w:val="00A314DB"/>
    <w:rsid w:val="00A5558B"/>
    <w:rsid w:val="00AD4B00"/>
    <w:rsid w:val="00B13FCD"/>
    <w:rsid w:val="00BC216F"/>
    <w:rsid w:val="00BC768B"/>
    <w:rsid w:val="00BD1E33"/>
    <w:rsid w:val="00BE391D"/>
    <w:rsid w:val="00C47571"/>
    <w:rsid w:val="00D30EAA"/>
    <w:rsid w:val="00DA151F"/>
    <w:rsid w:val="00DC3A46"/>
    <w:rsid w:val="00DE1763"/>
    <w:rsid w:val="00E855F3"/>
    <w:rsid w:val="00EA2B71"/>
    <w:rsid w:val="00EB2C23"/>
    <w:rsid w:val="00F12C0E"/>
    <w:rsid w:val="00F44A6D"/>
    <w:rsid w:val="00FE1B91"/>
    <w:rsid w:val="22B7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320</Characters>
  <Lines>2</Lines>
  <Paragraphs>1</Paragraphs>
  <TotalTime>1</TotalTime>
  <ScaleCrop>false</ScaleCrop>
  <LinksUpToDate>false</LinksUpToDate>
  <CharactersWithSpaces>326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2022-05-06T08:29:00Z</dcterms:created>
  <dc:creator>段彤彤</dc:creator>
  <cp:lastModifiedBy>翟影</cp:lastModifiedBy>
  <dcterms:modified xsi:type="dcterms:W3CDTF">2025-04-02T04:57:01Z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eyJoZGlkIjoiOTNjMjQyMzgzYzFkMzQ5ZTQyYmU2MTM5YTc2ZWFkM2UiLCJ1c2VySWQiOiI1ODIxMzU1ODUifQ==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A0823E120CBE4CD38F986AB35CCBCEB4_12</vt:lpwstr>
  </property>
</Properties>
</file>